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ba01bbf93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d86b436ce474a"/>
      <w:footerReference xmlns:r="http://schemas.openxmlformats.org/officeDocument/2006/relationships" w:type="default" r:id="Rd9cc80afa1e1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FRØYSTAD INVEST AS   ·   Org.nr 999 320 376   ·   Kvievegen 4A   ·   6064 HADDAL   ·   per@froystadas.com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d86b436ce474a" /><Relationship Type="http://schemas.openxmlformats.org/officeDocument/2006/relationships/footer" Target="/word/footer1.xml" Id="Rd9cc80afa1e14fb1" /></Relationships>
</file>