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ce45556d3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HOTELLDRIFT AS</w:t>
      </w:r>
    </w:p>
    <w:sectPr>
      <w:headerReference xmlns:r="http://schemas.openxmlformats.org/officeDocument/2006/relationships" w:type="default" r:id="R6e308325b2404ca0"/>
      <w:footerReference xmlns:r="http://schemas.openxmlformats.org/officeDocument/2006/relationships" w:type="default" r:id="R1c9cb7cb26fe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HOTELLDRIFT AS   ·   Org.nr 998 911 125   ·   Gamlevegen 2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08325b2404ca0" /><Relationship Type="http://schemas.openxmlformats.org/officeDocument/2006/relationships/footer" Target="/word/footer1.xml" Id="R1c9cb7cb26fe4189" /></Relationships>
</file>