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302c9d808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KAPITAL AS</w:t>
      </w:r>
    </w:p>
    <w:sectPr>
      <w:headerReference xmlns:r="http://schemas.openxmlformats.org/officeDocument/2006/relationships" w:type="default" r:id="R310b8dec57b147e2"/>
      <w:footerReference xmlns:r="http://schemas.openxmlformats.org/officeDocument/2006/relationships" w:type="default" r:id="Rce7f10b1e0bf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b8dec57b147e2" /><Relationship Type="http://schemas.openxmlformats.org/officeDocument/2006/relationships/footer" Target="/word/footer1.xml" Id="Rce7f10b1e0bf4a52" /></Relationships>
</file>