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b53e5e711c44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VKST AS.</w:t>
      </w:r>
    </w:p>
    <w:sectPr>
      <w:headerReference xmlns:r="http://schemas.openxmlformats.org/officeDocument/2006/relationships" w:type="default" r:id="Rfafdd1c975f04ec3"/>
      <w:footerReference xmlns:r="http://schemas.openxmlformats.org/officeDocument/2006/relationships" w:type="default" r:id="R61c6c7ed672e4d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VKST AS   ·   Org.nr 997 862 945   ·   Regnbueplassen 1   ·   5015 BERGEN   ·   post@vkst.no   ·   www.vkst.no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fdd1c975f04ec3" /><Relationship Type="http://schemas.openxmlformats.org/officeDocument/2006/relationships/footer" Target="/word/footer1.xml" Id="R61c6c7ed672e4d72" /></Relationships>
</file>