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318a56ac74c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 REVISJON AS</w:t>
      </w:r>
    </w:p>
    <w:sectPr>
      <w:headerReference xmlns:r="http://schemas.openxmlformats.org/officeDocument/2006/relationships" w:type="default" r:id="R97775d697ab34757"/>
      <w:footerReference xmlns:r="http://schemas.openxmlformats.org/officeDocument/2006/relationships" w:type="default" r:id="R21bc275899da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 REVISJON AS   ·   Org.nr 997 820 266   ·   Hans Egedes gate 19   ·   9406 HARSTAD   ·   post@esrevisjon.no   ·   www.esrevisjon.no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775d697ab34757" /><Relationship Type="http://schemas.openxmlformats.org/officeDocument/2006/relationships/footer" Target="/word/footer1.xml" Id="R21bc275899da49c1" /></Relationships>
</file>