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a0f1426754e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LUNENCO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LUNENCO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8c56f6215148f2"/>
      <w:footerReference xmlns:r="http://schemas.openxmlformats.org/officeDocument/2006/relationships" w:type="default" r:id="R90bde66ed757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LUNENCO AS   ·   Org.nr 997 790 995   ·   c/o Lundgren, Invento Kapitalforvaltning,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c56f6215148f2" /><Relationship Type="http://schemas.openxmlformats.org/officeDocument/2006/relationships/footer" Target="/word/footer1.xml" Id="R90bde66ed7574746" /></Relationships>
</file>