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200e95dae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a6b252cdde7c48be"/>
      <w:footerReference xmlns:r="http://schemas.openxmlformats.org/officeDocument/2006/relationships" w:type="default" r:id="R94a15c6cc9cd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252cdde7c48be" /><Relationship Type="http://schemas.openxmlformats.org/officeDocument/2006/relationships/footer" Target="/word/footer1.xml" Id="R94a15c6cc9cd4b48" /></Relationships>
</file>