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943a1196c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 INVEST AS</w:t>
      </w:r>
    </w:p>
    <w:sectPr>
      <w:headerReference xmlns:r="http://schemas.openxmlformats.org/officeDocument/2006/relationships" w:type="default" r:id="R910f629492bf4616"/>
      <w:footerReference xmlns:r="http://schemas.openxmlformats.org/officeDocument/2006/relationships" w:type="default" r:id="R92ce126a8a6f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f629492bf4616" /><Relationship Type="http://schemas.openxmlformats.org/officeDocument/2006/relationships/footer" Target="/word/footer1.xml" Id="R92ce126a8a6f49a7" /></Relationships>
</file>