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592dab45b94a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PRIVATE EQUITY AS</w:t>
      </w:r>
    </w:p>
    <w:sectPr>
      <w:headerReference xmlns:r="http://schemas.openxmlformats.org/officeDocument/2006/relationships" w:type="default" r:id="Rf22453f486b04453"/>
      <w:footerReference xmlns:r="http://schemas.openxmlformats.org/officeDocument/2006/relationships" w:type="default" r:id="Re90462e428ae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PRIVATE EQUITY AS   ·   Org.nr 996 964 612   ·   Elveveien 36A   ·   3262 LARVIK   ·   anders@sparehusetgrenland.no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453f486b04453" /><Relationship Type="http://schemas.openxmlformats.org/officeDocument/2006/relationships/footer" Target="/word/footer1.xml" Id="Re90462e428ae454b" /></Relationships>
</file>