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751f24310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4da579528acd479d"/>
      <w:footerReference xmlns:r="http://schemas.openxmlformats.org/officeDocument/2006/relationships" w:type="default" r:id="R1592bfcffdaf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579528acd479d" /><Relationship Type="http://schemas.openxmlformats.org/officeDocument/2006/relationships/footer" Target="/word/footer1.xml" Id="R1592bfcffdaf43cf" /></Relationships>
</file>