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a47d5e9e6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SABI AS, org.nr 996 902 161,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6fc695e31fc346dc"/>
      <w:footerReference xmlns:r="http://schemas.openxmlformats.org/officeDocument/2006/relationships" w:type="default" r:id="Rbe2780226765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695e31fc346dc" /><Relationship Type="http://schemas.openxmlformats.org/officeDocument/2006/relationships/footer" Target="/word/footer1.xml" Id="Rbe27802267654fa5" /></Relationships>
</file>