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862e0f266a4cc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PERACO HOLDING AS.</w:t>
      </w:r>
    </w:p>
    <w:sectPr>
      <w:headerReference xmlns:r="http://schemas.openxmlformats.org/officeDocument/2006/relationships" w:type="default" r:id="R24c8b5846ba247ba"/>
      <w:footerReference xmlns:r="http://schemas.openxmlformats.org/officeDocument/2006/relationships" w:type="default" r:id="R8c7099e4c50747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PERACO HOLDING AS   ·   Org.nr 996 599 205   ·   Bispengsgaten 15   ·   5018 BERGEN   ·   peer.thorsheim@gmail.com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PERACO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c8b5846ba247ba" /><Relationship Type="http://schemas.openxmlformats.org/officeDocument/2006/relationships/footer" Target="/word/footer1.xml" Id="R8c7099e4c50747da" /></Relationships>
</file>