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0c92b9d06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CREAR AS</w:t>
      </w:r>
    </w:p>
    <w:sectPr>
      <w:headerReference xmlns:r="http://schemas.openxmlformats.org/officeDocument/2006/relationships" w:type="default" r:id="R26b8349f45034ac9"/>
      <w:footerReference xmlns:r="http://schemas.openxmlformats.org/officeDocument/2006/relationships" w:type="default" r:id="R0c2f53716439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8349f45034ac9" /><Relationship Type="http://schemas.openxmlformats.org/officeDocument/2006/relationships/footer" Target="/word/footer1.xml" Id="R0c2f5371643941be" /></Relationships>
</file>