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ded549904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ANNABETH AS</w:t>
      </w:r>
    </w:p>
    <w:sectPr>
      <w:headerReference xmlns:r="http://schemas.openxmlformats.org/officeDocument/2006/relationships" w:type="default" r:id="Rd794363769aa4147"/>
      <w:footerReference xmlns:r="http://schemas.openxmlformats.org/officeDocument/2006/relationships" w:type="default" r:id="Ra6a99c63517b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ANNABETH AS   ·   Org.nr 996 415 619   ·   c/o Haaland, Hagenbakken 11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ANNABETH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4363769aa4147" /><Relationship Type="http://schemas.openxmlformats.org/officeDocument/2006/relationships/footer" Target="/word/footer1.xml" Id="Ra6a99c63517b4ebe" /></Relationships>
</file>