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c8bfd752e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FCI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FCI AS</w:t>
      </w:r>
    </w:p>
    <w:sectPr>
      <w:headerReference xmlns:r="http://schemas.openxmlformats.org/officeDocument/2006/relationships" w:type="default" r:id="Ra433ae0087e64563"/>
      <w:footerReference xmlns:r="http://schemas.openxmlformats.org/officeDocument/2006/relationships" w:type="default" r:id="R0906e6656efa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3ae0087e64563" /><Relationship Type="http://schemas.openxmlformats.org/officeDocument/2006/relationships/footer" Target="/word/footer1.xml" Id="R0906e6656efa4ef4" /></Relationships>
</file>