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87803bcc244b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Brandval,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ERIKCO AS</w:t>
      </w:r>
    </w:p>
    <w:sectPr>
      <w:headerReference xmlns:r="http://schemas.openxmlformats.org/officeDocument/2006/relationships" w:type="default" r:id="Rfbfa60ed3d9043e5"/>
      <w:footerReference xmlns:r="http://schemas.openxmlformats.org/officeDocument/2006/relationships" w:type="default" r:id="R2baac33e68c04d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fa60ed3d9043e5" /><Relationship Type="http://schemas.openxmlformats.org/officeDocument/2006/relationships/footer" Target="/word/footer1.xml" Id="R2baac33e68c04d39" /></Relationships>
</file>