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3bdb21474a49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ERIKCO AS, org.nr 996 136 167,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5b8b64fbfd074fd9"/>
      <w:footerReference xmlns:r="http://schemas.openxmlformats.org/officeDocument/2006/relationships" w:type="default" r:id="R334e0f3e32314b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8b64fbfd074fd9" /><Relationship Type="http://schemas.openxmlformats.org/officeDocument/2006/relationships/footer" Target="/word/footer1.xml" Id="R334e0f3e32314b89" /></Relationships>
</file>