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1aeab36a944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INVEST AS</w:t>
      </w:r>
    </w:p>
    <w:sectPr>
      <w:headerReference xmlns:r="http://schemas.openxmlformats.org/officeDocument/2006/relationships" w:type="default" r:id="R4368df367e80449d"/>
      <w:footerReference xmlns:r="http://schemas.openxmlformats.org/officeDocument/2006/relationships" w:type="default" r:id="R33572a56f318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8df367e80449d" /><Relationship Type="http://schemas.openxmlformats.org/officeDocument/2006/relationships/footer" Target="/word/footer1.xml" Id="R33572a56f3184761" /></Relationships>
</file>