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295dd8512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2a5f45bf794949d1"/>
      <w:footerReference xmlns:r="http://schemas.openxmlformats.org/officeDocument/2006/relationships" w:type="default" r:id="Rab06b09308c1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f45bf794949d1" /><Relationship Type="http://schemas.openxmlformats.org/officeDocument/2006/relationships/footer" Target="/word/footer1.xml" Id="Rab06b09308c142ef" /></Relationships>
</file>