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52cbde05341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INDEKS</w:t>
      </w:r>
    </w:p>
    <w:sectPr>
      <w:headerReference xmlns:r="http://schemas.openxmlformats.org/officeDocument/2006/relationships" w:type="default" r:id="Rd7bb9735f3524965"/>
      <w:footerReference xmlns:r="http://schemas.openxmlformats.org/officeDocument/2006/relationships" w:type="default" r:id="R95e6e1912207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b9735f3524965" /><Relationship Type="http://schemas.openxmlformats.org/officeDocument/2006/relationships/footer" Target="/word/footer1.xml" Id="R95e6e19122074ea3" /></Relationships>
</file>