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99a1b2951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INDEKS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55d2b855f26945f4"/>
      <w:footerReference xmlns:r="http://schemas.openxmlformats.org/officeDocument/2006/relationships" w:type="default" r:id="R1b72669405d7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2b855f26945f4" /><Relationship Type="http://schemas.openxmlformats.org/officeDocument/2006/relationships/footer" Target="/word/footer1.xml" Id="R1b72669405d7479a" /></Relationships>
</file>