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8fdf8d055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EMINENTIA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346a50c9823c44a5"/>
      <w:footerReference xmlns:r="http://schemas.openxmlformats.org/officeDocument/2006/relationships" w:type="default" r:id="Ra331f7d182fd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a50c9823c44a5" /><Relationship Type="http://schemas.openxmlformats.org/officeDocument/2006/relationships/footer" Target="/word/footer1.xml" Id="Ra331f7d182fd46d8" /></Relationships>
</file>