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aa89ce64ca4c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HAUSTA KAPITALFORVALTNING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KAPITALFORVALTNING AS</w:t>
      </w:r>
    </w:p>
    <w:sectPr>
      <w:headerReference xmlns:r="http://schemas.openxmlformats.org/officeDocument/2006/relationships" w:type="default" r:id="Rfb707d486a0b484c"/>
      <w:footerReference xmlns:r="http://schemas.openxmlformats.org/officeDocument/2006/relationships" w:type="default" r:id="Rfebe23de5e174c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KAPITALFORVALTNING AS   ·   Org.nr 995 403 803   ·   Løkkeveien 109   ·   4007 STAVANGER   ·   post@hausta.no   ·   www.hausta.no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707d486a0b484c" /><Relationship Type="http://schemas.openxmlformats.org/officeDocument/2006/relationships/footer" Target="/word/footer1.xml" Id="Rfebe23de5e174c65" /></Relationships>
</file>