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e8de53cba547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RSH INVEST AS, org.nr 995 285 428,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RSH INVEST AS</w:t>
      </w:r>
    </w:p>
    <w:sectPr>
      <w:headerReference xmlns:r="http://schemas.openxmlformats.org/officeDocument/2006/relationships" w:type="default" r:id="Ra2ecef6e00c642ad"/>
      <w:footerReference xmlns:r="http://schemas.openxmlformats.org/officeDocument/2006/relationships" w:type="default" r:id="R66e3f3c096be4a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RSH INVEST AS   ·   Org.nr 995 285 428   ·   Hans Egedes gate 19   ·   9406 HARSTAD   ·   post@revisoren.net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ecef6e00c642ad" /><Relationship Type="http://schemas.openxmlformats.org/officeDocument/2006/relationships/footer" Target="/word/footer1.xml" Id="R66e3f3c096be4a82" /></Relationships>
</file>