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65ae606acd4b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Rong,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FAG REVISJON AS</w:t>
      </w:r>
    </w:p>
    <w:sectPr>
      <w:headerReference xmlns:r="http://schemas.openxmlformats.org/officeDocument/2006/relationships" w:type="default" r:id="Ra8ef1737f38b4cbb"/>
      <w:footerReference xmlns:r="http://schemas.openxmlformats.org/officeDocument/2006/relationships" w:type="default" r:id="R05d34dc945c846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 REVISJON AS   ·   Org.nr 995 269 503   ·   Bølgekraftvegen 1   ·   5337 RONG   ·   Tlf. 56 38 72 70   ·   firmapost@fagrevisjon.no   ·   www.fagrevisjon.no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ef1737f38b4cbb" /><Relationship Type="http://schemas.openxmlformats.org/officeDocument/2006/relationships/footer" Target="/word/footer1.xml" Id="R05d34dc945c846b8" /></Relationships>
</file>