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32efde6a0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UNGDOM I OPPDRAG</w:t>
      </w:r>
    </w:p>
    <w:sectPr>
      <w:headerReference xmlns:r="http://schemas.openxmlformats.org/officeDocument/2006/relationships" w:type="default" r:id="R52db317a701f4730"/>
      <w:footerReference xmlns:r="http://schemas.openxmlformats.org/officeDocument/2006/relationships" w:type="default" r:id="R30e7b465ce45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UNGDOM I OPPDRAG   ·   Org.nr 994 890 883   ·   Grimerudvegen 77   ·   2312 OTTESTAD   ·   Tlf. 62 57 43 00   ·   www.ywam.no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UNGDOM I OPPDRAG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b317a701f4730" /><Relationship Type="http://schemas.openxmlformats.org/officeDocument/2006/relationships/footer" Target="/word/footer1.xml" Id="R30e7b465ce454979" /></Relationships>
</file>