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e9e8ab1ed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 HOLDING AS</w:t>
      </w:r>
    </w:p>
    <w:sectPr>
      <w:headerReference xmlns:r="http://schemas.openxmlformats.org/officeDocument/2006/relationships" w:type="default" r:id="R7532fc9ff9504ecc"/>
      <w:footerReference xmlns:r="http://schemas.openxmlformats.org/officeDocument/2006/relationships" w:type="default" r:id="R423a243fc30a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2fc9ff9504ecc" /><Relationship Type="http://schemas.openxmlformats.org/officeDocument/2006/relationships/footer" Target="/word/footer1.xml" Id="R423a243fc30a477e" /></Relationships>
</file>