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c6b39ec23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BJØLSTADMO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BJØLSTADMO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4f1f177664e54"/>
      <w:footerReference xmlns:r="http://schemas.openxmlformats.org/officeDocument/2006/relationships" w:type="default" r:id="R0209e626522e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BJØLSTADMO INVEST AS   ·   Org.nr 994 865 455   ·   Heidalsvegen 1807   ·   2676 HEIDAL   ·   jkg@striestrommer.no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BJØLSTADMO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4f1f177664e54" /><Relationship Type="http://schemas.openxmlformats.org/officeDocument/2006/relationships/footer" Target="/word/footer1.xml" Id="R0209e626522e44fd" /></Relationships>
</file>