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3a11ae6fd44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SÖTA BROR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2f40cd6fb67b4fe6"/>
      <w:footerReference xmlns:r="http://schemas.openxmlformats.org/officeDocument/2006/relationships" w:type="default" r:id="R3da56b7cc0d7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0cd6fb67b4fe6" /><Relationship Type="http://schemas.openxmlformats.org/officeDocument/2006/relationships/footer" Target="/word/footer1.xml" Id="R3da56b7cc0d74208" /></Relationships>
</file>