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04e1cdb784e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OSEN HOLDING AS</w:t>
      </w:r>
    </w:p>
    <w:sectPr>
      <w:headerReference xmlns:r="http://schemas.openxmlformats.org/officeDocument/2006/relationships" w:type="default" r:id="R10217a8cb24a44ac"/>
      <w:footerReference xmlns:r="http://schemas.openxmlformats.org/officeDocument/2006/relationships" w:type="default" r:id="R5cd926262437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HOLDING AS   ·   Org.nr 993 901 458   ·   Osen   ·   2460 OSEN   ·   joker.osen@ngbutikk.net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17a8cb24a44ac" /><Relationship Type="http://schemas.openxmlformats.org/officeDocument/2006/relationships/footer" Target="/word/footer1.xml" Id="R5cd9262624374cce" /></Relationships>
</file>