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7c8fec246a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75705af0804090"/>
      <w:footerReference xmlns:r="http://schemas.openxmlformats.org/officeDocument/2006/relationships" w:type="default" r:id="Redc354b7a005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HOLDING AS   ·   Org.nr 993 901 458   ·   Osen   ·   2460 OSEN   ·   joker.osen@ngbutikk.net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5705af0804090" /><Relationship Type="http://schemas.openxmlformats.org/officeDocument/2006/relationships/footer" Target="/word/footer1.xml" Id="Redc354b7a0054ec1" /></Relationships>
</file>