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bc4931067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bfc2b24109064e75"/>
      <w:footerReference xmlns:r="http://schemas.openxmlformats.org/officeDocument/2006/relationships" w:type="default" r:id="Rfc2e19b39c84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2b24109064e75" /><Relationship Type="http://schemas.openxmlformats.org/officeDocument/2006/relationships/footer" Target="/word/footer1.xml" Id="Rfc2e19b39c844e09" /></Relationships>
</file>