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798ff9c1e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JUUL-VADEM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JUUL-VADEM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cdacde80b4baf"/>
      <w:footerReference xmlns:r="http://schemas.openxmlformats.org/officeDocument/2006/relationships" w:type="default" r:id="R5c59b4a21dcf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cdacde80b4baf" /><Relationship Type="http://schemas.openxmlformats.org/officeDocument/2006/relationships/footer" Target="/word/footer1.xml" Id="R5c59b4a21dcf4080" /></Relationships>
</file>