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9aa8060ac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BULL BROTHERS HOLDING AS.</w:t>
      </w:r>
    </w:p>
    <w:sectPr>
      <w:headerReference xmlns:r="http://schemas.openxmlformats.org/officeDocument/2006/relationships" w:type="default" r:id="Ra820dae1b0804b7d"/>
      <w:footerReference xmlns:r="http://schemas.openxmlformats.org/officeDocument/2006/relationships" w:type="default" r:id="Rb8d8e970711b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0dae1b0804b7d" /><Relationship Type="http://schemas.openxmlformats.org/officeDocument/2006/relationships/footer" Target="/word/footer1.xml" Id="Rb8d8e970711b4646" /></Relationships>
</file>