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efd2ba2a6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SIFO INVEST AS.</w:t>
      </w:r>
    </w:p>
    <w:sectPr>
      <w:headerReference xmlns:r="http://schemas.openxmlformats.org/officeDocument/2006/relationships" w:type="default" r:id="R37c604e38f21408f"/>
      <w:footerReference xmlns:r="http://schemas.openxmlformats.org/officeDocument/2006/relationships" w:type="default" r:id="R62424a826afd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604e38f21408f" /><Relationship Type="http://schemas.openxmlformats.org/officeDocument/2006/relationships/footer" Target="/word/footer1.xml" Id="R62424a826afd4b47" /></Relationships>
</file>