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44b83ced8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PREDATOR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PREDATOR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084f3464047a8"/>
      <w:footerReference xmlns:r="http://schemas.openxmlformats.org/officeDocument/2006/relationships" w:type="default" r:id="R15e78b6f14ab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PREDATOR INVEST AS   ·   Org.nr 993 174 513   ·   Kransberget 2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PREDATOR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084f3464047a8" /><Relationship Type="http://schemas.openxmlformats.org/officeDocument/2006/relationships/footer" Target="/word/footer1.xml" Id="R15e78b6f14ab484c" /></Relationships>
</file>