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16651faff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KRISTINE 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dd7a6c198a9e4b56"/>
      <w:footerReference xmlns:r="http://schemas.openxmlformats.org/officeDocument/2006/relationships" w:type="default" r:id="Rc8952928d937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a6c198a9e4b56" /><Relationship Type="http://schemas.openxmlformats.org/officeDocument/2006/relationships/footer" Target="/word/footer1.xml" Id="Rc8952928d9374fee" /></Relationships>
</file>