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2aa1dd7e34e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AMG INVEST AS</w:t>
      </w:r>
    </w:p>
    <w:sectPr>
      <w:headerReference xmlns:r="http://schemas.openxmlformats.org/officeDocument/2006/relationships" w:type="default" r:id="R7dbddde992f5418d"/>
      <w:footerReference xmlns:r="http://schemas.openxmlformats.org/officeDocument/2006/relationships" w:type="default" r:id="Rd03f6a89d5bb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ddde992f5418d" /><Relationship Type="http://schemas.openxmlformats.org/officeDocument/2006/relationships/footer" Target="/word/footer1.xml" Id="Rd03f6a89d5bb45df" /></Relationships>
</file>