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da5a22e22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&amp; BRATLID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16abcaf405b64bca"/>
      <w:footerReference xmlns:r="http://schemas.openxmlformats.org/officeDocument/2006/relationships" w:type="default" r:id="R64cd69bd23c3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bcaf405b64bca" /><Relationship Type="http://schemas.openxmlformats.org/officeDocument/2006/relationships/footer" Target="/word/footer1.xml" Id="R64cd69bd23c34846" /></Relationships>
</file>