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a973ff7c5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 HOLDING AS</w:t>
      </w:r>
    </w:p>
    <w:sectPr>
      <w:headerReference xmlns:r="http://schemas.openxmlformats.org/officeDocument/2006/relationships" w:type="default" r:id="R21398fb9dc49435e"/>
      <w:footerReference xmlns:r="http://schemas.openxmlformats.org/officeDocument/2006/relationships" w:type="default" r:id="R750020829e14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 HOLDING AS   ·   Org.nr 991 776 591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98fb9dc49435e" /><Relationship Type="http://schemas.openxmlformats.org/officeDocument/2006/relationships/footer" Target="/word/footer1.xml" Id="R750020829e144270" /></Relationships>
</file>