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3cec36dae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MONTEBELLO VINSELSKAP OG INVEST AS</w:t>
      </w:r>
    </w:p>
    <w:sectPr>
      <w:headerReference xmlns:r="http://schemas.openxmlformats.org/officeDocument/2006/relationships" w:type="default" r:id="Rd7338a15aca14997"/>
      <w:footerReference xmlns:r="http://schemas.openxmlformats.org/officeDocument/2006/relationships" w:type="default" r:id="R2b70ae686c9d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MONTEBELLO VINSELSKAP OG INVEST AS   ·   Org.nr 990 908 958   ·   c/o Adv.firmaet SGB Storløkken AS, Parkveien 53B   ·   0256 OSLO   ·   seg@sitma.no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MONTEBELLO VINSELSKAP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8a15aca14997" /><Relationship Type="http://schemas.openxmlformats.org/officeDocument/2006/relationships/footer" Target="/word/footer1.xml" Id="R2b70ae686c9d47ee" /></Relationships>
</file>