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283b52821f4b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G5J GROUP AS</w:t>
      </w:r>
    </w:p>
    <w:sectPr>
      <w:headerReference xmlns:r="http://schemas.openxmlformats.org/officeDocument/2006/relationships" w:type="default" r:id="Ra6150600a5d94c17"/>
      <w:footerReference xmlns:r="http://schemas.openxmlformats.org/officeDocument/2006/relationships" w:type="default" r:id="R84d0068998a54a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G5J GROUP AS   ·   Org.nr 990 714 347   ·   c/o Regnskap 4U, Kirkegata 3   ·   2000 LILLESTRØM   ·   Tlf. 63 80 33 58   ·   post@regnskap4u.no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G5J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150600a5d94c17" /><Relationship Type="http://schemas.openxmlformats.org/officeDocument/2006/relationships/footer" Target="/word/footer1.xml" Id="R84d0068998a54ac5" /></Relationships>
</file>