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a4a27f827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G5J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G5J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f8c2134ea473c"/>
      <w:footerReference xmlns:r="http://schemas.openxmlformats.org/officeDocument/2006/relationships" w:type="default" r:id="Rfffa8152b129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G5J GROUP AS   ·   Org.nr 990 714 347   ·   c/o Regnskap 4U, Kirkegata 3   ·   2000 LILLESTRØM   ·   Tlf. 63 80 33 58   ·   post@regnskap4u.no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G5J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f8c2134ea473c" /><Relationship Type="http://schemas.openxmlformats.org/officeDocument/2006/relationships/footer" Target="/word/footer1.xml" Id="Rfffa8152b1294edd" /></Relationships>
</file>