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2a53d9126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090b6295ca8d4867"/>
      <w:footerReference xmlns:r="http://schemas.openxmlformats.org/officeDocument/2006/relationships" w:type="default" r:id="R95be5340befe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b6295ca8d4867" /><Relationship Type="http://schemas.openxmlformats.org/officeDocument/2006/relationships/footer" Target="/word/footer1.xml" Id="R95be5340befe4b98" /></Relationships>
</file>