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5d4f2a49d42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Helgeroa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ØYVIND BAKKEN AS.</w:t>
      </w:r>
    </w:p>
    <w:sectPr>
      <w:headerReference xmlns:r="http://schemas.openxmlformats.org/officeDocument/2006/relationships" w:type="default" r:id="R7465295b3b2948e8"/>
      <w:footerReference xmlns:r="http://schemas.openxmlformats.org/officeDocument/2006/relationships" w:type="default" r:id="Ra0a8b998a861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5295b3b2948e8" /><Relationship Type="http://schemas.openxmlformats.org/officeDocument/2006/relationships/footer" Target="/word/footer1.xml" Id="Ra0a8b998a8614fd3" /></Relationships>
</file>