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e6fe1455354c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ØYVIND BAKKEN AS, org.nr 989 967 681,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Helgeroa,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ØYVIND BAKKEN AS</w:t>
      </w:r>
    </w:p>
    <w:sectPr>
      <w:headerReference xmlns:r="http://schemas.openxmlformats.org/officeDocument/2006/relationships" w:type="default" r:id="R65f80845c9bd429d"/>
      <w:footerReference xmlns:r="http://schemas.openxmlformats.org/officeDocument/2006/relationships" w:type="default" r:id="Rb2e07a4770b041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ØYVIND BAKKEN AS   ·   Org.nr 989 967 681   ·   Søndersrødveien 6   ·   3295 HELGEROA   ·   oyvind.bakken@bedriftsraadgiverne.no   ·   www.bedriftsraadgiverne.no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ØYVIND 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f80845c9bd429d" /><Relationship Type="http://schemas.openxmlformats.org/officeDocument/2006/relationships/footer" Target="/word/footer1.xml" Id="Rb2e07a4770b0413e" /></Relationships>
</file>