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627f0a0dc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HEIMDAL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a1a6db3a94fe4465"/>
      <w:footerReference xmlns:r="http://schemas.openxmlformats.org/officeDocument/2006/relationships" w:type="default" r:id="Rb6a25f1105f7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6db3a94fe4465" /><Relationship Type="http://schemas.openxmlformats.org/officeDocument/2006/relationships/footer" Target="/word/footer1.xml" Id="Rb6a25f1105f743cb" /></Relationships>
</file>