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5ba776bbe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STAKKELAND INVEST AS, org.nr 989 650 653,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922349b5c6e54bbd"/>
      <w:footerReference xmlns:r="http://schemas.openxmlformats.org/officeDocument/2006/relationships" w:type="default" r:id="Rce601cc28f50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349b5c6e54bbd" /><Relationship Type="http://schemas.openxmlformats.org/officeDocument/2006/relationships/footer" Target="/word/footer1.xml" Id="Rce601cc28f504b82" /></Relationships>
</file>