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772cf28cd48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4576fcad586444c0"/>
      <w:footerReference xmlns:r="http://schemas.openxmlformats.org/officeDocument/2006/relationships" w:type="default" r:id="Ra9268c6ceffd4d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6fcad586444c0" /><Relationship Type="http://schemas.openxmlformats.org/officeDocument/2006/relationships/footer" Target="/word/footer1.xml" Id="Ra9268c6ceffd4d92" /></Relationships>
</file>