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ebeb4db80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KARLSEN EIENDOM AS</w:t>
      </w:r>
    </w:p>
    <w:sectPr>
      <w:headerReference xmlns:r="http://schemas.openxmlformats.org/officeDocument/2006/relationships" w:type="default" r:id="Rf7361e9656ac45ab"/>
      <w:footerReference xmlns:r="http://schemas.openxmlformats.org/officeDocument/2006/relationships" w:type="default" r:id="Reff833ab7836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61e9656ac45ab" /><Relationship Type="http://schemas.openxmlformats.org/officeDocument/2006/relationships/footer" Target="/word/footer1.xml" Id="Reff833ab78364551" /></Relationships>
</file>